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36333ED">
                <wp:simplePos x="0" y="0"/>
                <wp:positionH relativeFrom="margin">
                  <wp:posOffset>4445</wp:posOffset>
                </wp:positionH>
                <wp:positionV relativeFrom="paragraph">
                  <wp:posOffset>1092200</wp:posOffset>
                </wp:positionV>
                <wp:extent cx="5810250" cy="62407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24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72491" w14:textId="77777777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A Debreceni Egyetem sikeresen megvalósította a „Gyakorlatorientált felsőfokú képzések infrastrukturális- és készségfejlesztése a Debreceni Egyetemen” című, RRF-2.1.2-21-2022-00003 azonosító számú projektet. Az 5,561 milliárd forint vissza nem térítendő európai uniós támogatásból megvalósult fejlesztés korszerűsítette az egyetem oktatási infrastruktúráját, fejlesztette digitális környezetét és tovább erősítette a gyakorlatorientált felsőoktatási képzések feltételeit. A projekt Magyarország Helyreállítási és Ellenállóképességi Terve keretében valósult meg.</w:t>
                            </w:r>
                          </w:p>
                          <w:p w14:paraId="27B2D3D3" w14:textId="77777777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7516F4" w14:textId="77777777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A 2022. június 1. és 2026. június 29. között megvalósított beruházás során összesen 18 422 négyzetméteren újultak meg a Böszörményi úti Campus A és B épületei, a Pszichológiai Intézet épülete, valamint a Debreceni Egyetem Kossuth Lajos Gyakorló Gimnáziuma és Általános Iskolája Arany János téri feladatellátási helye. Az energiahatékonysági korszerűsítéseknek köszönhetően csökkent az épületek energiafelhasználása és javult üzemeltetésük hatékonysága.</w:t>
                            </w:r>
                          </w:p>
                          <w:p w14:paraId="25B12545" w14:textId="77777777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A projekt részeként megújult az egyetem digitális infrastruktúrája is: 1 666 korszerű digitális eszköz került beszerzésre, valamint fejlesztették a hálózati rendszert, amely megbízhatóbb informatikai hátteret biztosít az oktatás és a kutatás számára. A hallgatók és az egyetemi munkatársak digitális és kommunikációs kompetenciáinak fejlesztését képzések támogatták, emellett létrejött a robotasszisztált sebészeti képzés korszerű infrastrukturális és módszertani háttere.</w:t>
                            </w:r>
                          </w:p>
                          <w:p w14:paraId="5CBECE80" w14:textId="77777777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A projekt valamennyi vállalt célkitűzése teljesült. A megvalósított fejlesztések hosszú távon hozzájárulnak a Debreceni Egyetem oktatási és kutatási versenyképességének erősítéséhez, valamint a korszerű, gyakorlatorientált felsőoktatási környezet fenntartásához.</w:t>
                            </w:r>
                          </w:p>
                          <w:p w14:paraId="6F5DEAF9" w14:textId="77777777" w:rsid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811E9F2" w14:textId="56C56FC6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Kedvezményezett: Debreceni Egyetem</w:t>
                            </w:r>
                          </w:p>
                          <w:p w14:paraId="37B58DB7" w14:textId="77777777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Projekt azonosítója: RRF-2.1.2-21-2022-00003</w:t>
                            </w:r>
                          </w:p>
                          <w:p w14:paraId="6B8443D1" w14:textId="77777777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Támogatás összege: 5 560 942 407 Ft</w:t>
                            </w:r>
                          </w:p>
                          <w:p w14:paraId="19C9FE35" w14:textId="77777777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A projekt megvalósításának időszaka: 2022.06.01. – 2026.06.29.</w:t>
                            </w:r>
                          </w:p>
                          <w:p w14:paraId="6421B979" w14:textId="77777777" w:rsidR="007F4F09" w:rsidRPr="007F4F09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Szakmai vezető: Domokos Szilárd</w:t>
                            </w:r>
                          </w:p>
                          <w:p w14:paraId="35FE5549" w14:textId="1ED11954" w:rsidR="00E27CDC" w:rsidRPr="007D5B6E" w:rsidRDefault="007F4F09" w:rsidP="007F4F0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</w:rPr>
                              <w:t>A projektről bővebb információ a https://kancellaria.palyazatok.unideb.hu/hu/rrf-212-21-2022-00003 oldalon olvasható.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86pt;width:457.5pt;height:49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" filled="f" stroked="f">
                <v:textbox>
                  <w:txbxContent>
                    <w:p w14:paraId="7B272491" w14:textId="77777777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A Debreceni Egyetem sikeresen megvalósította a „Gyakorlatorientált felsőfokú képzések infrastrukturális- és készségfejlesztése a Debreceni Egyetemen” című, RRF-2.1.2-21-2022-00003 azonosító számú projektet. Az 5,561 milliárd forint vissza nem térítendő európai uniós támogatásból megvalósult fejlesztés korszerűsítette az egyetem oktatási infrastruktúráját, fejlesztette digitális környezetét és tovább erősítette a gyakorlatorientált felsőoktatási képzések feltételeit. A projekt Magyarország Helyreállítási és Ellenállóképességi Terve keretében valósult meg.</w:t>
                      </w:r>
                    </w:p>
                    <w:p w14:paraId="27B2D3D3" w14:textId="77777777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27516F4" w14:textId="77777777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A 2022. június 1. és 2026. június 29. között megvalósított beruházás során összesen 18 422 négyzetméteren újultak meg a Böszörményi úti Campus A és B épületei, a Pszichológiai Intézet épülete, valamint a Debreceni Egyetem Kossuth Lajos Gyakorló Gimnáziuma és Általános Iskolája Arany János téri feladatellátási helye. Az energiahatékonysági korszerűsítéseknek köszönhetően csökkent az épületek energiafelhasználása és javult üzemeltetésük hatékonysága.</w:t>
                      </w:r>
                    </w:p>
                    <w:p w14:paraId="25B12545" w14:textId="77777777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A projekt részeként megújult az egyetem digitális infrastruktúrája is: 1 666 korszerű digitális eszköz került beszerzésre, valamint fejlesztették a hálózati rendszert, amely megbízhatóbb informatikai hátteret biztosít az oktatás és a kutatás számára. A hallgatók és az egyetemi munkatársak digitális és kommunikációs kompetenciáinak fejlesztését képzések támogatták, emellett létrejött a robotasszisztált sebészeti képzés korszerű infrastrukturális és módszertani háttere.</w:t>
                      </w:r>
                    </w:p>
                    <w:p w14:paraId="5CBECE80" w14:textId="77777777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A projekt valamennyi vállalt célkitűzése teljesült. A megvalósított fejlesztések hosszú távon hozzájárulnak a Debreceni Egyetem oktatási és kutatási versenyképességének erősítéséhez, valamint a korszerű, gyakorlatorientált felsőoktatási környezet fenntartásához.</w:t>
                      </w:r>
                    </w:p>
                    <w:p w14:paraId="6F5DEAF9" w14:textId="77777777" w:rsid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811E9F2" w14:textId="56C56FC6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Kedvezményezett: Debreceni Egyetem</w:t>
                      </w:r>
                    </w:p>
                    <w:p w14:paraId="37B58DB7" w14:textId="77777777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Projekt azonosítója: RRF-2.1.2-21-2022-00003</w:t>
                      </w:r>
                    </w:p>
                    <w:p w14:paraId="6B8443D1" w14:textId="77777777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Támogatás összege: 5 560 942 407 Ft</w:t>
                      </w:r>
                    </w:p>
                    <w:p w14:paraId="19C9FE35" w14:textId="77777777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A projekt megvalósításának időszaka: 2022.06.01. – 2026.06.29.</w:t>
                      </w:r>
                    </w:p>
                    <w:p w14:paraId="6421B979" w14:textId="77777777" w:rsidR="007F4F09" w:rsidRPr="007F4F09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Szakmai vezető: Domokos Szilárd</w:t>
                      </w:r>
                    </w:p>
                    <w:p w14:paraId="35FE5549" w14:textId="1ED11954" w:rsidR="00E27CDC" w:rsidRPr="007D5B6E" w:rsidRDefault="007F4F09" w:rsidP="007F4F0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</w:rPr>
                        <w:t>A projektről bővebb információ a https://kancellaria.palyazatok.unideb.hu/hu/rrf-212-21-2022-00003 oldalon olvasható.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5C6ABB14" w:rsidR="00E27CDC" w:rsidRDefault="007F4F09" w:rsidP="007F4F0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Lezárult a Debreceni Egyetem gyakorlatorientált képzéseit fejlesztő beruházás</w:t>
                            </w:r>
                          </w:p>
                          <w:p w14:paraId="4EB15197" w14:textId="355B1773" w:rsidR="00E27CDC" w:rsidRPr="00E27CDC" w:rsidRDefault="007F4F09" w:rsidP="007F4F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F0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2026. június </w:t>
                            </w:r>
                            <w:r w:rsidR="002D5A4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30</w:t>
                            </w:r>
                            <w:r w:rsidRPr="007F4F0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1270F3F1" w14:textId="5C6ABB14" w:rsidR="00E27CDC" w:rsidRDefault="007F4F09" w:rsidP="007F4F0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Lezárult a Debreceni Egyetem gyakorlatorientált képzéseit fejlesztő beruházás</w:t>
                      </w:r>
                    </w:p>
                    <w:p w14:paraId="4EB15197" w14:textId="355B1773" w:rsidR="00E27CDC" w:rsidRPr="00E27CDC" w:rsidRDefault="007F4F09" w:rsidP="007F4F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F4F0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2026. június </w:t>
                      </w:r>
                      <w:r w:rsidR="002D5A4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30</w:t>
                      </w:r>
                      <w:r w:rsidRPr="007F4F0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footerReference w:type="default" r:id="rId8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7AB3" w14:textId="77777777" w:rsidR="00D01368" w:rsidRDefault="00D01368" w:rsidP="0032540C">
      <w:pPr>
        <w:spacing w:after="0" w:line="240" w:lineRule="auto"/>
      </w:pPr>
      <w:r>
        <w:separator/>
      </w:r>
    </w:p>
  </w:endnote>
  <w:endnote w:type="continuationSeparator" w:id="0">
    <w:p w14:paraId="7F8918C9" w14:textId="77777777" w:rsidR="00D01368" w:rsidRDefault="00D01368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7C72" w14:textId="6AA3DC89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FCF5" w14:textId="77777777" w:rsidR="00D01368" w:rsidRDefault="00D01368" w:rsidP="0032540C">
      <w:pPr>
        <w:spacing w:after="0" w:line="240" w:lineRule="auto"/>
      </w:pPr>
      <w:r>
        <w:separator/>
      </w:r>
    </w:p>
  </w:footnote>
  <w:footnote w:type="continuationSeparator" w:id="0">
    <w:p w14:paraId="4A797A16" w14:textId="77777777" w:rsidR="00D01368" w:rsidRDefault="00D01368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04561322" w:rsidR="0032540C" w:rsidRDefault="00F1731F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81555B" wp14:editId="7503E228">
          <wp:simplePos x="0" y="0"/>
          <wp:positionH relativeFrom="margin">
            <wp:posOffset>-508958</wp:posOffset>
          </wp:positionH>
          <wp:positionV relativeFrom="paragraph">
            <wp:posOffset>-1505909</wp:posOffset>
          </wp:positionV>
          <wp:extent cx="3934800" cy="1193118"/>
          <wp:effectExtent l="0" t="0" r="0" b="7620"/>
          <wp:wrapNone/>
          <wp:docPr id="1742218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93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1D61"/>
    <w:rsid w:val="00032807"/>
    <w:rsid w:val="000700B6"/>
    <w:rsid w:val="000C6CF5"/>
    <w:rsid w:val="001710AA"/>
    <w:rsid w:val="001A4427"/>
    <w:rsid w:val="002B2E2E"/>
    <w:rsid w:val="002D5A46"/>
    <w:rsid w:val="002F0132"/>
    <w:rsid w:val="00304CB7"/>
    <w:rsid w:val="00306E3B"/>
    <w:rsid w:val="0032540C"/>
    <w:rsid w:val="00354647"/>
    <w:rsid w:val="0043112B"/>
    <w:rsid w:val="0048522F"/>
    <w:rsid w:val="0048538D"/>
    <w:rsid w:val="004941CC"/>
    <w:rsid w:val="006407AB"/>
    <w:rsid w:val="00644291"/>
    <w:rsid w:val="007A1032"/>
    <w:rsid w:val="007A1630"/>
    <w:rsid w:val="007D5B6E"/>
    <w:rsid w:val="007F4F09"/>
    <w:rsid w:val="00891D62"/>
    <w:rsid w:val="008C56FA"/>
    <w:rsid w:val="0092071D"/>
    <w:rsid w:val="009A340F"/>
    <w:rsid w:val="00A42C0C"/>
    <w:rsid w:val="00A51769"/>
    <w:rsid w:val="00B50B72"/>
    <w:rsid w:val="00B705B9"/>
    <w:rsid w:val="00BE06D7"/>
    <w:rsid w:val="00C27C13"/>
    <w:rsid w:val="00CD2F7C"/>
    <w:rsid w:val="00CF5001"/>
    <w:rsid w:val="00D01368"/>
    <w:rsid w:val="00E02D13"/>
    <w:rsid w:val="00E27CDC"/>
    <w:rsid w:val="00E33221"/>
    <w:rsid w:val="00E97B5E"/>
    <w:rsid w:val="00EB3E83"/>
    <w:rsid w:val="00F071AF"/>
    <w:rsid w:val="00F1731F"/>
    <w:rsid w:val="00F21FA3"/>
    <w:rsid w:val="00FB1566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Domokos Szilárd</cp:lastModifiedBy>
  <cp:revision>5</cp:revision>
  <dcterms:created xsi:type="dcterms:W3CDTF">2026-06-29T05:05:00Z</dcterms:created>
  <dcterms:modified xsi:type="dcterms:W3CDTF">2026-06-30T12:27:00Z</dcterms:modified>
</cp:coreProperties>
</file>