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BF" w:rsidRPr="004F2EDF" w:rsidRDefault="009A7894" w:rsidP="00201EF0">
      <w:pPr>
        <w:pStyle w:val="NormlWeb"/>
        <w:spacing w:line="276" w:lineRule="auto"/>
        <w:ind w:left="-567"/>
        <w:jc w:val="center"/>
        <w:rPr>
          <w:rFonts w:ascii="Garamond" w:hAnsi="Garamond"/>
          <w:color w:val="000000"/>
          <w:sz w:val="32"/>
          <w:szCs w:val="32"/>
        </w:rPr>
      </w:pPr>
      <w:r w:rsidRPr="004F2EDF">
        <w:rPr>
          <w:rFonts w:ascii="Garamond" w:hAnsi="Garamond"/>
          <w:noProof/>
          <w:color w:val="000000"/>
          <w:sz w:val="32"/>
          <w:szCs w:val="32"/>
        </w:rPr>
        <w:drawing>
          <wp:inline distT="0" distB="0" distL="0" distR="0">
            <wp:extent cx="6377589" cy="164782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é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984" cy="164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2E" w:rsidRPr="00201EF0" w:rsidRDefault="002E4E41" w:rsidP="004F1F2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201EF0">
        <w:rPr>
          <w:rFonts w:ascii="Garamond" w:hAnsi="Garamond"/>
          <w:b/>
          <w:sz w:val="32"/>
          <w:szCs w:val="32"/>
        </w:rPr>
        <w:t>SAJTÓ</w:t>
      </w:r>
      <w:proofErr w:type="gramStart"/>
      <w:r w:rsidRPr="00201EF0">
        <w:rPr>
          <w:rFonts w:ascii="Garamond" w:hAnsi="Garamond"/>
          <w:b/>
          <w:sz w:val="32"/>
          <w:szCs w:val="32"/>
        </w:rPr>
        <w:t>INFORMÁCIÓ</w:t>
      </w:r>
      <w:proofErr w:type="gramEnd"/>
    </w:p>
    <w:p w:rsidR="00201EF0" w:rsidRPr="00201EF0" w:rsidRDefault="00201EF0" w:rsidP="004F1F2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</w:p>
    <w:p w:rsidR="00201EF0" w:rsidRPr="00201EF0" w:rsidRDefault="00201EF0" w:rsidP="00201EF0">
      <w:pPr>
        <w:jc w:val="center"/>
        <w:rPr>
          <w:rFonts w:ascii="Garamond" w:hAnsi="Garamond"/>
          <w:b/>
          <w:sz w:val="32"/>
          <w:szCs w:val="32"/>
        </w:rPr>
      </w:pPr>
      <w:r w:rsidRPr="00201EF0">
        <w:rPr>
          <w:rFonts w:ascii="Garamond" w:hAnsi="Garamond"/>
          <w:b/>
          <w:sz w:val="32"/>
          <w:szCs w:val="32"/>
        </w:rPr>
        <w:t>Zenei Támogatási Program</w:t>
      </w:r>
    </w:p>
    <w:p w:rsidR="00201EF0" w:rsidRPr="00201EF0" w:rsidRDefault="00201EF0" w:rsidP="00201EF0">
      <w:pPr>
        <w:jc w:val="center"/>
        <w:rPr>
          <w:rFonts w:ascii="Garamond" w:hAnsi="Garamond"/>
          <w:b/>
          <w:i/>
          <w:sz w:val="26"/>
          <w:szCs w:val="26"/>
          <w:u w:val="single"/>
        </w:rPr>
      </w:pPr>
    </w:p>
    <w:p w:rsidR="00201EF0" w:rsidRPr="00201EF0" w:rsidRDefault="00201EF0" w:rsidP="00201EF0">
      <w:pPr>
        <w:jc w:val="both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 xml:space="preserve">Debrecen Megyei Jogú Város Önkormányzata pályázatot hirdet fiatal, amatőr könnyűzenészek részére Zenei Támogatási Program elnevezéssel. </w:t>
      </w:r>
    </w:p>
    <w:p w:rsidR="00201EF0" w:rsidRPr="00201EF0" w:rsidRDefault="00201EF0" w:rsidP="00201EF0">
      <w:pPr>
        <w:jc w:val="both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 xml:space="preserve">A pályázat célja, hogy a meglévő országos támogatási rendszereket kiegészítve, azok hiányterületeit figyelembe véve anyagi segítséget nyújtson az amatőr, tehetséges zenészeknek Debrecenben. </w:t>
      </w:r>
    </w:p>
    <w:p w:rsidR="00201EF0" w:rsidRPr="00201EF0" w:rsidRDefault="00201EF0" w:rsidP="00201EF0">
      <w:pPr>
        <w:spacing w:line="283" w:lineRule="atLeast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 xml:space="preserve">Pályázni az alábbi </w:t>
      </w:r>
      <w:proofErr w:type="gramStart"/>
      <w:r w:rsidRPr="00201EF0">
        <w:rPr>
          <w:rFonts w:ascii="Garamond" w:hAnsi="Garamond"/>
          <w:sz w:val="26"/>
          <w:szCs w:val="26"/>
        </w:rPr>
        <w:t>kategóriákban</w:t>
      </w:r>
      <w:proofErr w:type="gramEnd"/>
      <w:r w:rsidRPr="00201EF0">
        <w:rPr>
          <w:rFonts w:ascii="Garamond" w:hAnsi="Garamond"/>
          <w:sz w:val="26"/>
          <w:szCs w:val="26"/>
        </w:rPr>
        <w:t xml:space="preserve"> lehet:</w:t>
      </w:r>
    </w:p>
    <w:p w:rsidR="00201EF0" w:rsidRPr="00201EF0" w:rsidRDefault="00201EF0" w:rsidP="00201EF0">
      <w:pPr>
        <w:numPr>
          <w:ilvl w:val="0"/>
          <w:numId w:val="3"/>
        </w:numPr>
        <w:suppressAutoHyphens/>
        <w:spacing w:after="0" w:line="283" w:lineRule="atLeast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>Könnyűzenei hangfelvételek készítésének és megjelentetésének támogatása.</w:t>
      </w:r>
    </w:p>
    <w:p w:rsidR="00201EF0" w:rsidRPr="00201EF0" w:rsidRDefault="00201EF0" w:rsidP="00201EF0">
      <w:pPr>
        <w:numPr>
          <w:ilvl w:val="0"/>
          <w:numId w:val="3"/>
        </w:numPr>
        <w:suppressAutoHyphens/>
        <w:spacing w:after="0" w:line="283" w:lineRule="atLeast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>Könnyűzenei videoklipek készítésének é</w:t>
      </w:r>
      <w:r w:rsidR="00D947A6">
        <w:rPr>
          <w:rFonts w:ascii="Garamond" w:hAnsi="Garamond"/>
          <w:sz w:val="26"/>
          <w:szCs w:val="26"/>
        </w:rPr>
        <w:t>s megjelentetésének támogatása.</w:t>
      </w:r>
      <w:bookmarkStart w:id="0" w:name="_GoBack"/>
      <w:bookmarkEnd w:id="0"/>
    </w:p>
    <w:p w:rsidR="00201EF0" w:rsidRPr="00201EF0" w:rsidRDefault="00201EF0" w:rsidP="00201EF0">
      <w:pPr>
        <w:numPr>
          <w:ilvl w:val="0"/>
          <w:numId w:val="3"/>
        </w:numPr>
        <w:suppressAutoHyphens/>
        <w:spacing w:after="0" w:line="283" w:lineRule="atLeast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>Könnyűzenei tevékenységre használt próbahelyiségek bérlésének támogatás.</w:t>
      </w:r>
    </w:p>
    <w:p w:rsidR="00201EF0" w:rsidRPr="00201EF0" w:rsidRDefault="00201EF0" w:rsidP="00201EF0">
      <w:pPr>
        <w:numPr>
          <w:ilvl w:val="0"/>
          <w:numId w:val="3"/>
        </w:numPr>
        <w:suppressAutoHyphens/>
        <w:spacing w:after="0" w:line="283" w:lineRule="atLeast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>Tehetséges fiatal zenészek hangszervásárlásának támogatása.</w:t>
      </w:r>
    </w:p>
    <w:p w:rsidR="00201EF0" w:rsidRPr="00201EF0" w:rsidRDefault="00201EF0" w:rsidP="00201EF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3" w:lineRule="atLeast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>Zenei menedzsment és háttérszakmai képzés, valamint hangszeres oktatói továbbképzés költségeinek támogatása.</w:t>
      </w:r>
    </w:p>
    <w:p w:rsidR="00201EF0" w:rsidRPr="00201EF0" w:rsidRDefault="00201EF0" w:rsidP="00201EF0">
      <w:pPr>
        <w:jc w:val="both"/>
        <w:rPr>
          <w:rFonts w:ascii="Garamond" w:hAnsi="Garamond"/>
          <w:sz w:val="26"/>
          <w:szCs w:val="26"/>
        </w:rPr>
      </w:pPr>
    </w:p>
    <w:p w:rsidR="00201EF0" w:rsidRPr="00201EF0" w:rsidRDefault="00201EF0" w:rsidP="00201EF0">
      <w:pPr>
        <w:jc w:val="both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 xml:space="preserve">A pályázók körének pontos meghatározását a pályázati felhívás tartalmazza. </w:t>
      </w:r>
    </w:p>
    <w:p w:rsidR="00201EF0" w:rsidRPr="00201EF0" w:rsidRDefault="00201EF0" w:rsidP="00201EF0">
      <w:pPr>
        <w:jc w:val="both"/>
        <w:rPr>
          <w:rFonts w:ascii="Garamond" w:hAnsi="Garamond"/>
          <w:sz w:val="26"/>
          <w:szCs w:val="26"/>
        </w:rPr>
      </w:pPr>
      <w:r w:rsidRPr="00201EF0">
        <w:rPr>
          <w:rFonts w:ascii="Garamond" w:hAnsi="Garamond"/>
          <w:sz w:val="26"/>
          <w:szCs w:val="26"/>
        </w:rPr>
        <w:t xml:space="preserve">A pályázat beadási határideje: 2021. április 30. </w:t>
      </w:r>
    </w:p>
    <w:p w:rsidR="00201EF0" w:rsidRPr="00201EF0" w:rsidRDefault="00201EF0" w:rsidP="00201EF0">
      <w:pPr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201EF0">
        <w:rPr>
          <w:rFonts w:ascii="Garamond" w:hAnsi="Garamond" w:cs="Times New Roman"/>
          <w:sz w:val="26"/>
          <w:szCs w:val="26"/>
        </w:rPr>
        <w:t xml:space="preserve">A </w:t>
      </w:r>
      <w:r>
        <w:rPr>
          <w:rFonts w:ascii="Garamond" w:hAnsi="Garamond" w:cs="Times New Roman"/>
          <w:sz w:val="26"/>
          <w:szCs w:val="26"/>
        </w:rPr>
        <w:t xml:space="preserve">pályázati felhívás letölthető a </w:t>
      </w:r>
      <w:hyperlink r:id="rId9" w:history="1">
        <w:r w:rsidRPr="00752CAA">
          <w:rPr>
            <w:rStyle w:val="Hiperhivatkozs"/>
            <w:rFonts w:ascii="Garamond" w:hAnsi="Garamond" w:cs="Times New Roman"/>
            <w:sz w:val="26"/>
            <w:szCs w:val="26"/>
          </w:rPr>
          <w:t>http://www.debrecen.hu/hu/debreceni/osztondijak-palyazatok</w:t>
        </w:r>
        <w:proofErr w:type="gramStart"/>
        <w:r w:rsidRPr="00752CAA">
          <w:rPr>
            <w:rStyle w:val="Hiperhivatkozs"/>
            <w:rFonts w:ascii="Garamond" w:hAnsi="Garamond" w:cs="Times New Roman"/>
            <w:sz w:val="26"/>
            <w:szCs w:val="26"/>
          </w:rPr>
          <w:t>/</w:t>
        </w:r>
      </w:hyperlink>
      <w:r>
        <w:rPr>
          <w:rFonts w:ascii="Garamond" w:hAnsi="Garamond" w:cs="Times New Roman"/>
          <w:sz w:val="26"/>
          <w:szCs w:val="26"/>
          <w:u w:val="single"/>
        </w:rPr>
        <w:t xml:space="preserve"> </w:t>
      </w:r>
      <w:r w:rsidRPr="00201EF0">
        <w:rPr>
          <w:rFonts w:ascii="Garamond" w:hAnsi="Garamond" w:cs="Times New Roman"/>
          <w:sz w:val="26"/>
          <w:szCs w:val="26"/>
        </w:rPr>
        <w:t xml:space="preserve"> elérhetőségről</w:t>
      </w:r>
      <w:proofErr w:type="gramEnd"/>
      <w:r w:rsidRPr="00201EF0">
        <w:rPr>
          <w:rFonts w:ascii="Garamond" w:hAnsi="Garamond" w:cs="Times New Roman"/>
          <w:sz w:val="26"/>
          <w:szCs w:val="26"/>
        </w:rPr>
        <w:t>.</w:t>
      </w:r>
    </w:p>
    <w:p w:rsidR="00201EF0" w:rsidRPr="00201EF0" w:rsidRDefault="00201EF0" w:rsidP="00201EF0">
      <w:pPr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201EF0">
        <w:rPr>
          <w:rFonts w:ascii="Garamond" w:hAnsi="Garamond" w:cs="Times New Roman"/>
          <w:b/>
          <w:bCs/>
          <w:sz w:val="26"/>
          <w:szCs w:val="26"/>
        </w:rPr>
        <w:t xml:space="preserve">Pályázni kizárólag az alábbi </w:t>
      </w:r>
      <w:proofErr w:type="gramStart"/>
      <w:r w:rsidRPr="00201EF0">
        <w:rPr>
          <w:rFonts w:ascii="Garamond" w:hAnsi="Garamond" w:cs="Times New Roman"/>
          <w:b/>
          <w:bCs/>
          <w:sz w:val="26"/>
          <w:szCs w:val="26"/>
        </w:rPr>
        <w:t>linken</w:t>
      </w:r>
      <w:proofErr w:type="gramEnd"/>
      <w:r w:rsidRPr="00201EF0">
        <w:rPr>
          <w:rFonts w:ascii="Garamond" w:hAnsi="Garamond" w:cs="Times New Roman"/>
          <w:b/>
          <w:bCs/>
          <w:sz w:val="26"/>
          <w:szCs w:val="26"/>
        </w:rPr>
        <w:t xml:space="preserve"> megadott online adatlapon lehet: </w:t>
      </w:r>
    </w:p>
    <w:p w:rsidR="00201EF0" w:rsidRPr="00201EF0" w:rsidRDefault="00C1337E" w:rsidP="00201EF0">
      <w:pPr>
        <w:rPr>
          <w:rFonts w:ascii="Garamond" w:hAnsi="Garamond"/>
          <w:sz w:val="26"/>
          <w:szCs w:val="26"/>
        </w:rPr>
      </w:pPr>
      <w:hyperlink r:id="rId10" w:history="1">
        <w:r w:rsidR="00201EF0" w:rsidRPr="00201EF0">
          <w:rPr>
            <w:rStyle w:val="Hiperhivatkozs"/>
            <w:rFonts w:ascii="Garamond" w:hAnsi="Garamond"/>
            <w:sz w:val="26"/>
            <w:szCs w:val="26"/>
          </w:rPr>
          <w:t>https://demki.hu/debrecenihangfoglalopont/palyazati-adatlap/</w:t>
        </w:r>
      </w:hyperlink>
    </w:p>
    <w:p w:rsidR="00201EF0" w:rsidRDefault="00201EF0" w:rsidP="004F1F2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</w:p>
    <w:sectPr w:rsidR="00201EF0" w:rsidSect="009E1913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7E" w:rsidRDefault="00C1337E" w:rsidP="00680C3C">
      <w:pPr>
        <w:spacing w:after="0"/>
      </w:pPr>
      <w:r>
        <w:separator/>
      </w:r>
    </w:p>
  </w:endnote>
  <w:endnote w:type="continuationSeparator" w:id="0">
    <w:p w:rsidR="00C1337E" w:rsidRDefault="00C1337E" w:rsidP="00680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3C" w:rsidRDefault="00680C3C" w:rsidP="00680C3C">
    <w:pPr>
      <w:pStyle w:val="llb"/>
      <w:ind w:left="-567"/>
    </w:pPr>
    <w:r w:rsidRPr="00F37BBE">
      <w:rPr>
        <w:noProof/>
        <w:lang w:eastAsia="hu-HU"/>
      </w:rPr>
      <w:drawing>
        <wp:inline distT="0" distB="0" distL="0" distR="0">
          <wp:extent cx="6357352" cy="1085850"/>
          <wp:effectExtent l="0" t="0" r="5715" b="0"/>
          <wp:docPr id="2" name="Kép 2" descr="U:\_SAJTO\új SAJTO\Debrecen2030\logók\Debrecen 20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_SAJTO\új SAJTO\Debrecen2030\logók\Debrecen 20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791" cy="108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7E" w:rsidRDefault="00C1337E" w:rsidP="00680C3C">
      <w:pPr>
        <w:spacing w:after="0"/>
      </w:pPr>
      <w:r>
        <w:separator/>
      </w:r>
    </w:p>
  </w:footnote>
  <w:footnote w:type="continuationSeparator" w:id="0">
    <w:p w:rsidR="00C1337E" w:rsidRDefault="00C1337E" w:rsidP="00680C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DFC"/>
    <w:multiLevelType w:val="hybridMultilevel"/>
    <w:tmpl w:val="EE9C6AB4"/>
    <w:lvl w:ilvl="0" w:tplc="1F52F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BDA"/>
    <w:multiLevelType w:val="multilevel"/>
    <w:tmpl w:val="6BD07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733B7E"/>
    <w:multiLevelType w:val="hybridMultilevel"/>
    <w:tmpl w:val="45869512"/>
    <w:lvl w:ilvl="0" w:tplc="887EB1EC">
      <w:numFmt w:val="bullet"/>
      <w:lvlText w:val="–"/>
      <w:lvlJc w:val="left"/>
      <w:pPr>
        <w:ind w:left="720" w:hanging="360"/>
      </w:pPr>
      <w:rPr>
        <w:rFonts w:ascii="Garamond" w:eastAsia="SimSu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94"/>
    <w:rsid w:val="00002C42"/>
    <w:rsid w:val="00020180"/>
    <w:rsid w:val="000238D2"/>
    <w:rsid w:val="00031DCF"/>
    <w:rsid w:val="00040B45"/>
    <w:rsid w:val="00042FA8"/>
    <w:rsid w:val="000469A7"/>
    <w:rsid w:val="00052855"/>
    <w:rsid w:val="00054C83"/>
    <w:rsid w:val="00094D6D"/>
    <w:rsid w:val="000A1B2F"/>
    <w:rsid w:val="000A7DD8"/>
    <w:rsid w:val="000C2A66"/>
    <w:rsid w:val="000C70E7"/>
    <w:rsid w:val="000D2D13"/>
    <w:rsid w:val="000D46E0"/>
    <w:rsid w:val="00101AFB"/>
    <w:rsid w:val="00114C25"/>
    <w:rsid w:val="001168B4"/>
    <w:rsid w:val="00132EDB"/>
    <w:rsid w:val="0015064A"/>
    <w:rsid w:val="00154A3F"/>
    <w:rsid w:val="00162D65"/>
    <w:rsid w:val="00163628"/>
    <w:rsid w:val="00171339"/>
    <w:rsid w:val="001747F0"/>
    <w:rsid w:val="001903A4"/>
    <w:rsid w:val="00192E71"/>
    <w:rsid w:val="00196302"/>
    <w:rsid w:val="001B618C"/>
    <w:rsid w:val="001B6A0D"/>
    <w:rsid w:val="001C532E"/>
    <w:rsid w:val="001F26F9"/>
    <w:rsid w:val="001F7530"/>
    <w:rsid w:val="00201962"/>
    <w:rsid w:val="00201EF0"/>
    <w:rsid w:val="00212D0B"/>
    <w:rsid w:val="00212D2D"/>
    <w:rsid w:val="0023537D"/>
    <w:rsid w:val="00247AF8"/>
    <w:rsid w:val="00251BD4"/>
    <w:rsid w:val="0026038D"/>
    <w:rsid w:val="00260FF9"/>
    <w:rsid w:val="00271D9A"/>
    <w:rsid w:val="00280ABF"/>
    <w:rsid w:val="00290BB2"/>
    <w:rsid w:val="002942EF"/>
    <w:rsid w:val="002961EF"/>
    <w:rsid w:val="002B5E65"/>
    <w:rsid w:val="002D04F2"/>
    <w:rsid w:val="002D7DFE"/>
    <w:rsid w:val="002E4B7A"/>
    <w:rsid w:val="002E4E41"/>
    <w:rsid w:val="002F1952"/>
    <w:rsid w:val="002F4667"/>
    <w:rsid w:val="0030148A"/>
    <w:rsid w:val="00323EE0"/>
    <w:rsid w:val="00326845"/>
    <w:rsid w:val="003319AB"/>
    <w:rsid w:val="00332FDA"/>
    <w:rsid w:val="003439AE"/>
    <w:rsid w:val="00354A86"/>
    <w:rsid w:val="00357323"/>
    <w:rsid w:val="003626F5"/>
    <w:rsid w:val="0037478D"/>
    <w:rsid w:val="00386E5D"/>
    <w:rsid w:val="003B1163"/>
    <w:rsid w:val="003B4A97"/>
    <w:rsid w:val="003B55FE"/>
    <w:rsid w:val="003C01B6"/>
    <w:rsid w:val="003D29A1"/>
    <w:rsid w:val="00401DBF"/>
    <w:rsid w:val="00401ED0"/>
    <w:rsid w:val="00403EA9"/>
    <w:rsid w:val="004441A6"/>
    <w:rsid w:val="00451B95"/>
    <w:rsid w:val="00455F28"/>
    <w:rsid w:val="00461840"/>
    <w:rsid w:val="0047223E"/>
    <w:rsid w:val="004847C4"/>
    <w:rsid w:val="0049148A"/>
    <w:rsid w:val="004A1BB3"/>
    <w:rsid w:val="004A35EC"/>
    <w:rsid w:val="004A7731"/>
    <w:rsid w:val="004C669D"/>
    <w:rsid w:val="004D3FDA"/>
    <w:rsid w:val="004D45D8"/>
    <w:rsid w:val="004E1E56"/>
    <w:rsid w:val="004F1F2E"/>
    <w:rsid w:val="004F2EDF"/>
    <w:rsid w:val="004F4F54"/>
    <w:rsid w:val="00503EA0"/>
    <w:rsid w:val="005073B0"/>
    <w:rsid w:val="00516CF6"/>
    <w:rsid w:val="00543707"/>
    <w:rsid w:val="00543BED"/>
    <w:rsid w:val="005509D5"/>
    <w:rsid w:val="00577D9A"/>
    <w:rsid w:val="005B0E2A"/>
    <w:rsid w:val="005C1AA4"/>
    <w:rsid w:val="005C7B42"/>
    <w:rsid w:val="005D1285"/>
    <w:rsid w:val="005E6897"/>
    <w:rsid w:val="005F5BD9"/>
    <w:rsid w:val="00616378"/>
    <w:rsid w:val="00624B0E"/>
    <w:rsid w:val="006409D8"/>
    <w:rsid w:val="00654D12"/>
    <w:rsid w:val="00657A2D"/>
    <w:rsid w:val="00661E8D"/>
    <w:rsid w:val="00674E44"/>
    <w:rsid w:val="00680C3C"/>
    <w:rsid w:val="006A7DE6"/>
    <w:rsid w:val="006B1675"/>
    <w:rsid w:val="006B3542"/>
    <w:rsid w:val="006C256A"/>
    <w:rsid w:val="006C25C1"/>
    <w:rsid w:val="006D2053"/>
    <w:rsid w:val="006E2A80"/>
    <w:rsid w:val="006F06F5"/>
    <w:rsid w:val="006F32A1"/>
    <w:rsid w:val="00700903"/>
    <w:rsid w:val="0071403E"/>
    <w:rsid w:val="00734AE0"/>
    <w:rsid w:val="00735BBF"/>
    <w:rsid w:val="00742D80"/>
    <w:rsid w:val="00746831"/>
    <w:rsid w:val="007515FA"/>
    <w:rsid w:val="00774ECF"/>
    <w:rsid w:val="00780BE3"/>
    <w:rsid w:val="00783BD4"/>
    <w:rsid w:val="007951B9"/>
    <w:rsid w:val="007C0A0B"/>
    <w:rsid w:val="007C2D4B"/>
    <w:rsid w:val="007C454E"/>
    <w:rsid w:val="00801741"/>
    <w:rsid w:val="00803190"/>
    <w:rsid w:val="0080373B"/>
    <w:rsid w:val="0081189E"/>
    <w:rsid w:val="00830312"/>
    <w:rsid w:val="00841AAE"/>
    <w:rsid w:val="00847506"/>
    <w:rsid w:val="0085094F"/>
    <w:rsid w:val="00857D08"/>
    <w:rsid w:val="00872F17"/>
    <w:rsid w:val="008912F6"/>
    <w:rsid w:val="008A11BC"/>
    <w:rsid w:val="008A60E7"/>
    <w:rsid w:val="008B0AA6"/>
    <w:rsid w:val="008B7661"/>
    <w:rsid w:val="008C0D05"/>
    <w:rsid w:val="008D0147"/>
    <w:rsid w:val="008F1E9E"/>
    <w:rsid w:val="00916A49"/>
    <w:rsid w:val="00921626"/>
    <w:rsid w:val="00921D6A"/>
    <w:rsid w:val="00927159"/>
    <w:rsid w:val="00927B67"/>
    <w:rsid w:val="0093044C"/>
    <w:rsid w:val="009409C1"/>
    <w:rsid w:val="00984623"/>
    <w:rsid w:val="00985485"/>
    <w:rsid w:val="009A2BDB"/>
    <w:rsid w:val="009A2D7C"/>
    <w:rsid w:val="009A512C"/>
    <w:rsid w:val="009A7894"/>
    <w:rsid w:val="009A7C22"/>
    <w:rsid w:val="009B1530"/>
    <w:rsid w:val="009E1913"/>
    <w:rsid w:val="009E341B"/>
    <w:rsid w:val="00A0181E"/>
    <w:rsid w:val="00A1718A"/>
    <w:rsid w:val="00A17631"/>
    <w:rsid w:val="00A32B86"/>
    <w:rsid w:val="00A464B8"/>
    <w:rsid w:val="00A618AE"/>
    <w:rsid w:val="00A73D22"/>
    <w:rsid w:val="00A85745"/>
    <w:rsid w:val="00A90C1D"/>
    <w:rsid w:val="00A93647"/>
    <w:rsid w:val="00AA4403"/>
    <w:rsid w:val="00AA7C69"/>
    <w:rsid w:val="00AB5E63"/>
    <w:rsid w:val="00AC7E39"/>
    <w:rsid w:val="00AD731C"/>
    <w:rsid w:val="00AE3B17"/>
    <w:rsid w:val="00AE477F"/>
    <w:rsid w:val="00AF1A0C"/>
    <w:rsid w:val="00B33156"/>
    <w:rsid w:val="00B5165F"/>
    <w:rsid w:val="00B51B2A"/>
    <w:rsid w:val="00B61BF6"/>
    <w:rsid w:val="00B66490"/>
    <w:rsid w:val="00B86B94"/>
    <w:rsid w:val="00B873C2"/>
    <w:rsid w:val="00BB0B94"/>
    <w:rsid w:val="00BD1C37"/>
    <w:rsid w:val="00BF05B6"/>
    <w:rsid w:val="00C12A4A"/>
    <w:rsid w:val="00C1337E"/>
    <w:rsid w:val="00C4711C"/>
    <w:rsid w:val="00C564F5"/>
    <w:rsid w:val="00C81F90"/>
    <w:rsid w:val="00C83D61"/>
    <w:rsid w:val="00C94F66"/>
    <w:rsid w:val="00C95CF5"/>
    <w:rsid w:val="00CA5E03"/>
    <w:rsid w:val="00CB3D07"/>
    <w:rsid w:val="00CD1535"/>
    <w:rsid w:val="00CD4FDD"/>
    <w:rsid w:val="00D10B88"/>
    <w:rsid w:val="00D13C21"/>
    <w:rsid w:val="00D24DF3"/>
    <w:rsid w:val="00D26916"/>
    <w:rsid w:val="00D30035"/>
    <w:rsid w:val="00D3747F"/>
    <w:rsid w:val="00D4280C"/>
    <w:rsid w:val="00D53591"/>
    <w:rsid w:val="00D5514B"/>
    <w:rsid w:val="00D62A93"/>
    <w:rsid w:val="00D7436D"/>
    <w:rsid w:val="00D76C39"/>
    <w:rsid w:val="00D85FF2"/>
    <w:rsid w:val="00D862F7"/>
    <w:rsid w:val="00D947A6"/>
    <w:rsid w:val="00D96595"/>
    <w:rsid w:val="00DB2DB4"/>
    <w:rsid w:val="00DC1D41"/>
    <w:rsid w:val="00E1372D"/>
    <w:rsid w:val="00E171C5"/>
    <w:rsid w:val="00E216DB"/>
    <w:rsid w:val="00E22F35"/>
    <w:rsid w:val="00E31141"/>
    <w:rsid w:val="00E46E2C"/>
    <w:rsid w:val="00E51482"/>
    <w:rsid w:val="00E52C2D"/>
    <w:rsid w:val="00E638A3"/>
    <w:rsid w:val="00E76584"/>
    <w:rsid w:val="00E77F53"/>
    <w:rsid w:val="00EA6AD0"/>
    <w:rsid w:val="00EB454D"/>
    <w:rsid w:val="00EB47FD"/>
    <w:rsid w:val="00EC0273"/>
    <w:rsid w:val="00EC4241"/>
    <w:rsid w:val="00F0300B"/>
    <w:rsid w:val="00F0310E"/>
    <w:rsid w:val="00F124B1"/>
    <w:rsid w:val="00F169F2"/>
    <w:rsid w:val="00F2183E"/>
    <w:rsid w:val="00F34679"/>
    <w:rsid w:val="00F41C54"/>
    <w:rsid w:val="00F60166"/>
    <w:rsid w:val="00F753D1"/>
    <w:rsid w:val="00F87995"/>
    <w:rsid w:val="00FA3596"/>
    <w:rsid w:val="00FB04D5"/>
    <w:rsid w:val="00FB4EAA"/>
    <w:rsid w:val="00FB52CB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665"/>
  <w15:docId w15:val="{A58E18A9-5928-49FA-A16D-7EC38C5A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D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7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3C01B6"/>
    <w:pPr>
      <w:spacing w:after="0"/>
    </w:pPr>
  </w:style>
  <w:style w:type="paragraph" w:customStyle="1" w:styleId="xmsonormal">
    <w:name w:val="x_msonormal"/>
    <w:basedOn w:val="Norml"/>
    <w:rsid w:val="00EB4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0C3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80C3C"/>
  </w:style>
  <w:style w:type="paragraph" w:styleId="llb">
    <w:name w:val="footer"/>
    <w:basedOn w:val="Norml"/>
    <w:link w:val="llbChar"/>
    <w:uiPriority w:val="99"/>
    <w:unhideWhenUsed/>
    <w:rsid w:val="00680C3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80C3C"/>
  </w:style>
  <w:style w:type="paragraph" w:styleId="Buborkszveg">
    <w:name w:val="Balloon Text"/>
    <w:basedOn w:val="Norml"/>
    <w:link w:val="BuborkszvegChar"/>
    <w:uiPriority w:val="99"/>
    <w:semiHidden/>
    <w:unhideWhenUsed/>
    <w:rsid w:val="001636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62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E1913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4A97"/>
    <w:pPr>
      <w:spacing w:after="0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4A97"/>
    <w:rPr>
      <w:rFonts w:ascii="Calibri" w:hAnsi="Calibri"/>
      <w:szCs w:val="21"/>
    </w:rPr>
  </w:style>
  <w:style w:type="paragraph" w:customStyle="1" w:styleId="Standard">
    <w:name w:val="Standard"/>
    <w:rsid w:val="004F2EDF"/>
    <w:pPr>
      <w:suppressAutoHyphens/>
      <w:autoSpaceDN w:val="0"/>
      <w:spacing w:after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F2EDF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CD4FDD"/>
    <w:rPr>
      <w:color w:val="954F72" w:themeColor="followedHyperlink"/>
      <w:u w:val="single"/>
    </w:rPr>
  </w:style>
  <w:style w:type="paragraph" w:customStyle="1" w:styleId="Alaprtelmezett">
    <w:name w:val="Alapértelmezett"/>
    <w:rsid w:val="004847C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48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mki.hu/debrecenihangfoglalopont/palyazati-adatl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brecen.hu/hu/debreceni/osztondijak-palyazato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5260-20D0-45B4-915A-3BD88AE3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Aurél</dc:creator>
  <cp:keywords/>
  <dc:description/>
  <cp:lastModifiedBy>Pataki Zsuzsanna</cp:lastModifiedBy>
  <cp:revision>5</cp:revision>
  <cp:lastPrinted>2021-03-10T10:25:00Z</cp:lastPrinted>
  <dcterms:created xsi:type="dcterms:W3CDTF">2021-03-30T11:22:00Z</dcterms:created>
  <dcterms:modified xsi:type="dcterms:W3CDTF">2021-03-31T09:14:00Z</dcterms:modified>
</cp:coreProperties>
</file>