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8A" w:rsidRPr="00812B5C" w:rsidRDefault="0069628A" w:rsidP="003F3894">
      <w:pPr>
        <w:pStyle w:val="Csakszve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69628A" w:rsidRPr="00812B5C" w:rsidRDefault="0069628A" w:rsidP="0069628A">
      <w:pPr>
        <w:ind w:left="7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2B5C" w:rsidRPr="00812B5C" w:rsidRDefault="00812B5C" w:rsidP="00812B5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2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Debreceni Egyetem </w:t>
      </w:r>
      <w:r w:rsidR="00801A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</w:t>
      </w:r>
      <w:r w:rsidRPr="00812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özleménye</w:t>
      </w:r>
      <w:bookmarkStart w:id="0" w:name="_GoBack"/>
      <w:bookmarkEnd w:id="0"/>
      <w:r w:rsidRPr="00812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az Etikai Bizottság eljárásaival kapcsolatban</w:t>
      </w:r>
    </w:p>
    <w:p w:rsidR="00812B5C" w:rsidRDefault="00812B5C" w:rsidP="00812B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 Debreceni Egyetem Etikai Bizottsága a Vlagyimir Putyin díszpolgári címét érintő sajtónyilatkozatok kapcsán három – az egyetem jelenlegi és volt rektora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ellen indult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etikai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2B5C">
        <w:rPr>
          <w:rFonts w:ascii="Times New Roman" w:eastAsia="Times New Roman" w:hAnsi="Times New Roman" w:cs="Times New Roman"/>
          <w:color w:val="000000"/>
          <w:sz w:val="24"/>
          <w:szCs w:val="24"/>
        </w:rPr>
        <w:t>eljárásban hozott határozatot.</w:t>
      </w:r>
    </w:p>
    <w:p w:rsidR="0069628A" w:rsidRDefault="00812B5C" w:rsidP="006962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2B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Az Etikai Bizottság a három bejelentést – azonos előzményére tekintettel – egy eljárásban tárgyalta, határozatában megállapította, hogy az </w:t>
      </w:r>
      <w:proofErr w:type="gramStart"/>
      <w:r w:rsidRPr="00812B5C">
        <w:rPr>
          <w:rFonts w:ascii="Times New Roman" w:eastAsia="Times New Roman" w:hAnsi="Times New Roman" w:cs="Times New Roman"/>
          <w:color w:val="000000"/>
          <w:sz w:val="24"/>
          <w:szCs w:val="24"/>
        </w:rPr>
        <w:t>etikai</w:t>
      </w:r>
      <w:proofErr w:type="gramEnd"/>
      <w:r w:rsidRPr="0081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vizsgálatoknak belpolitikai előzménye és alappal feltételezhető politikai utóhatása lenne, így mind a jelenlegi, mind a volt rektor elleni etikai eljárás a Debreceni Egyetem politikai semlegességének követelményébe ütközik, ennek megfelelően a bejelentések érdemi vizsgálatára nem került sor.</w:t>
      </w:r>
    </w:p>
    <w:p w:rsidR="00812B5C" w:rsidRPr="00812B5C" w:rsidRDefault="00812B5C" w:rsidP="006962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628A" w:rsidRPr="00812B5C" w:rsidRDefault="00812B5C" w:rsidP="001A0038">
      <w:pPr>
        <w:jc w:val="both"/>
        <w:rPr>
          <w:rFonts w:ascii="Times New Roman" w:hAnsi="Times New Roman" w:cs="Times New Roman"/>
          <w:sz w:val="24"/>
          <w:szCs w:val="24"/>
        </w:rPr>
      </w:pPr>
      <w:r w:rsidRPr="00812B5C">
        <w:rPr>
          <w:rFonts w:ascii="Times New Roman" w:hAnsi="Times New Roman" w:cs="Times New Roman"/>
          <w:sz w:val="24"/>
          <w:szCs w:val="24"/>
        </w:rPr>
        <w:t>Debrecen, 2017. november 29.</w:t>
      </w:r>
    </w:p>
    <w:p w:rsidR="0069628A" w:rsidRPr="00812B5C" w:rsidRDefault="0069628A" w:rsidP="00696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A9" w:rsidRDefault="00E917A9" w:rsidP="00701FA8">
      <w:pPr>
        <w:spacing w:after="0" w:line="240" w:lineRule="auto"/>
      </w:pPr>
      <w:r>
        <w:separator/>
      </w:r>
    </w:p>
  </w:endnote>
  <w:endnote w:type="continuationSeparator" w:id="0">
    <w:p w:rsidR="00E917A9" w:rsidRDefault="00E917A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A9" w:rsidRDefault="00E917A9" w:rsidP="00701FA8">
      <w:pPr>
        <w:spacing w:after="0" w:line="240" w:lineRule="auto"/>
      </w:pPr>
      <w:r>
        <w:separator/>
      </w:r>
    </w:p>
  </w:footnote>
  <w:footnote w:type="continuationSeparator" w:id="0">
    <w:p w:rsidR="00E917A9" w:rsidRDefault="00E917A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proofErr w:type="gramStart"/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1A0038"/>
    <w:rsid w:val="001A35B6"/>
    <w:rsid w:val="002E77F5"/>
    <w:rsid w:val="003C5A7C"/>
    <w:rsid w:val="003E3F3E"/>
    <w:rsid w:val="003F3894"/>
    <w:rsid w:val="00415317"/>
    <w:rsid w:val="00424960"/>
    <w:rsid w:val="004600F7"/>
    <w:rsid w:val="004B1561"/>
    <w:rsid w:val="00613C72"/>
    <w:rsid w:val="0069628A"/>
    <w:rsid w:val="00701FA8"/>
    <w:rsid w:val="007125EA"/>
    <w:rsid w:val="00715C59"/>
    <w:rsid w:val="007A6FB5"/>
    <w:rsid w:val="007B4FDC"/>
    <w:rsid w:val="00801A02"/>
    <w:rsid w:val="00812B5C"/>
    <w:rsid w:val="008A118D"/>
    <w:rsid w:val="008B2B8B"/>
    <w:rsid w:val="008C1896"/>
    <w:rsid w:val="009D3CBF"/>
    <w:rsid w:val="00A53871"/>
    <w:rsid w:val="00B22B8E"/>
    <w:rsid w:val="00B5110F"/>
    <w:rsid w:val="00BE33AC"/>
    <w:rsid w:val="00BF746C"/>
    <w:rsid w:val="00C674F5"/>
    <w:rsid w:val="00CC070E"/>
    <w:rsid w:val="00E917A9"/>
    <w:rsid w:val="00EC41EB"/>
    <w:rsid w:val="00F03F04"/>
    <w:rsid w:val="00F965C1"/>
    <w:rsid w:val="00FA62F2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5393B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TPL</cp:lastModifiedBy>
  <cp:revision>6</cp:revision>
  <dcterms:created xsi:type="dcterms:W3CDTF">2017-11-29T15:13:00Z</dcterms:created>
  <dcterms:modified xsi:type="dcterms:W3CDTF">2017-11-29T15:18:00Z</dcterms:modified>
</cp:coreProperties>
</file>