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76C25" w14:textId="77777777" w:rsidR="00392B1A" w:rsidRDefault="00392B1A" w:rsidP="005901CF">
      <w:pPr>
        <w:pStyle w:val="normal-header"/>
        <w:ind w:firstLine="0"/>
      </w:pPr>
    </w:p>
    <w:p w14:paraId="766C82DB" w14:textId="242E4F0A" w:rsidR="00BC63BE" w:rsidRPr="005C2567" w:rsidRDefault="005C2567" w:rsidP="00232166">
      <w:pPr>
        <w:pStyle w:val="normal-header"/>
        <w:ind w:right="24" w:firstLine="0"/>
        <w:jc w:val="left"/>
      </w:pPr>
      <w:r>
        <w:t xml:space="preserve">2017. november 14. </w:t>
      </w:r>
      <w:bookmarkStart w:id="0" w:name="_GoBack"/>
      <w:bookmarkEnd w:id="0"/>
    </w:p>
    <w:p w14:paraId="61AA461A" w14:textId="77777777" w:rsidR="00CB2DB8" w:rsidRDefault="00CB2DB8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14:paraId="3BE50D56" w14:textId="1E41E992" w:rsidR="00BC63BE" w:rsidRPr="00AC5B21" w:rsidRDefault="005245AD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Variocom kft</w:t>
      </w:r>
      <w:proofErr w:type="gramStart"/>
      <w:r>
        <w:t>,Qlab</w:t>
      </w:r>
      <w:proofErr w:type="gramEnd"/>
      <w:r>
        <w:t xml:space="preserve"> kft,</w:t>
      </w:r>
      <w:r w:rsidR="005C2567">
        <w:t>DEbereceni egyetem</w:t>
      </w:r>
    </w:p>
    <w:p w14:paraId="5D3D66CB" w14:textId="77777777"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179D6FB0" w14:textId="77777777"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00DDCFDB" w14:textId="77777777" w:rsidR="00B53549" w:rsidRDefault="00B53549" w:rsidP="00FD397A">
      <w:pPr>
        <w:pStyle w:val="header-lead"/>
        <w:spacing w:before="40"/>
        <w:ind w:left="0"/>
        <w:jc w:val="left"/>
        <w:rPr>
          <w:caps/>
        </w:rPr>
      </w:pPr>
    </w:p>
    <w:p w14:paraId="1B9B169A" w14:textId="5C5038E6" w:rsidR="00B53549" w:rsidRDefault="00B53549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Új klinikai és gyógyszertechnológiai kutatási projekt a cukorbetegség kiegészitő terápiájában</w:t>
      </w:r>
      <w:r w:rsidR="007E2F6D">
        <w:rPr>
          <w:caps/>
        </w:rPr>
        <w:t xml:space="preserve"> Debrecenben</w:t>
      </w:r>
    </w:p>
    <w:p w14:paraId="0CA3A726" w14:textId="7D501D3D" w:rsidR="00CB2DB8" w:rsidRDefault="00CB2DB8" w:rsidP="00FD397A">
      <w:pPr>
        <w:pStyle w:val="header-lead"/>
        <w:spacing w:before="40"/>
        <w:ind w:left="0"/>
        <w:jc w:val="left"/>
        <w:rPr>
          <w:caps/>
        </w:rPr>
      </w:pPr>
    </w:p>
    <w:p w14:paraId="057EB575" w14:textId="77777777" w:rsidR="00CB2DB8" w:rsidRDefault="00CB2DB8" w:rsidP="00FD397A">
      <w:pPr>
        <w:pStyle w:val="header-lead"/>
        <w:spacing w:before="40"/>
        <w:ind w:left="0"/>
        <w:jc w:val="left"/>
        <w:rPr>
          <w:caps/>
        </w:rPr>
      </w:pPr>
    </w:p>
    <w:p w14:paraId="5B2008A5" w14:textId="77777777" w:rsidR="00BC63BE" w:rsidRDefault="00BC63BE" w:rsidP="005901CF">
      <w:pPr>
        <w:pStyle w:val="normal-header"/>
        <w:ind w:firstLine="0"/>
      </w:pPr>
    </w:p>
    <w:p w14:paraId="307E0987" w14:textId="0D375198" w:rsidR="00B53549" w:rsidRDefault="00B53549" w:rsidP="00C666CF">
      <w:pPr>
        <w:pStyle w:val="header-lead"/>
        <w:spacing w:before="40"/>
        <w:ind w:left="0"/>
        <w:jc w:val="left"/>
      </w:pPr>
      <w:r>
        <w:t xml:space="preserve">A </w:t>
      </w:r>
      <w:proofErr w:type="spellStart"/>
      <w:r>
        <w:t>Variocom</w:t>
      </w:r>
      <w:proofErr w:type="spellEnd"/>
      <w:r>
        <w:t xml:space="preserve"> </w:t>
      </w:r>
      <w:proofErr w:type="spellStart"/>
      <w:r>
        <w:t>kft,a</w:t>
      </w:r>
      <w:proofErr w:type="spellEnd"/>
      <w:r>
        <w:t xml:space="preserve"> </w:t>
      </w:r>
      <w:proofErr w:type="spellStart"/>
      <w:r>
        <w:t>Qlab</w:t>
      </w:r>
      <w:proofErr w:type="spellEnd"/>
      <w:r>
        <w:t xml:space="preserve"> kft. és a Debreceni Egyetem </w:t>
      </w:r>
      <w:proofErr w:type="gramStart"/>
      <w:r>
        <w:t>konzorciumi</w:t>
      </w:r>
      <w:proofErr w:type="gramEnd"/>
      <w:r>
        <w:t xml:space="preserve"> keretek közt pályázatot</w:t>
      </w:r>
      <w:r w:rsidR="00575549">
        <w:t xml:space="preserve"> nyújtott be,</w:t>
      </w:r>
    </w:p>
    <w:p w14:paraId="59C47403" w14:textId="77777777" w:rsidR="00127A4F" w:rsidRDefault="00C666CF" w:rsidP="00C666CF">
      <w:pPr>
        <w:pStyle w:val="header-lead"/>
        <w:spacing w:before="40"/>
        <w:ind w:left="0"/>
        <w:jc w:val="left"/>
      </w:pPr>
      <w:r>
        <w:t xml:space="preserve">Növényi </w:t>
      </w:r>
      <w:proofErr w:type="spellStart"/>
      <w:r>
        <w:t>biovegyületek</w:t>
      </w:r>
      <w:proofErr w:type="spellEnd"/>
      <w:r>
        <w:t xml:space="preserve"> hatásaira épülő terápiás készítmény kifejlesztése a cukorbetegség és szövődményei megelőzésére, kezelésére </w:t>
      </w:r>
      <w:r w:rsidR="00575549">
        <w:t xml:space="preserve">címmel. </w:t>
      </w:r>
    </w:p>
    <w:p w14:paraId="37C26188" w14:textId="63190D6A" w:rsidR="00C666CF" w:rsidRDefault="00575549" w:rsidP="00C666CF">
      <w:pPr>
        <w:pStyle w:val="header-lead"/>
        <w:spacing w:before="40"/>
        <w:ind w:left="0"/>
        <w:jc w:val="left"/>
        <w:rPr>
          <w:rFonts w:ascii="Arial-BoldMT" w:hAnsi="Arial-BoldMT" w:cs="Arial-BoldMT"/>
          <w:bCs/>
          <w:szCs w:val="20"/>
        </w:rPr>
      </w:pPr>
      <w:r>
        <w:t xml:space="preserve">A </w:t>
      </w:r>
      <w:r w:rsidR="00B53549">
        <w:t xml:space="preserve">GINOP-2.2.1-15-2017-00066 </w:t>
      </w:r>
      <w:r>
        <w:t>azonosító számmal regisztrált pályázatot a Nemzeti Fejlesztési Minisztérium</w:t>
      </w:r>
      <w:r w:rsidR="00853FCD">
        <w:t xml:space="preserve"> 1,326 milliárd forint összegű vissza nem terítendő támogatásra érdemesnek minősített</w:t>
      </w:r>
      <w:r w:rsidR="00127A4F">
        <w:t>e.</w:t>
      </w:r>
      <w:r w:rsidR="00853FCD">
        <w:t xml:space="preserve"> </w:t>
      </w:r>
      <w:r w:rsidR="00606D3B">
        <w:t>A Projekt az európai unió</w:t>
      </w:r>
      <w:r w:rsidR="00C66068">
        <w:t>s</w:t>
      </w:r>
      <w:r w:rsidR="00606D3B">
        <w:t xml:space="preserve"> támogatás</w:t>
      </w:r>
      <w:r w:rsidR="00E4737F">
        <w:t xml:space="preserve"> segítségével</w:t>
      </w:r>
      <w:r w:rsidR="00127A4F">
        <w:t xml:space="preserve"> a Széchenyi 2020 program keretei között valósul meg.</w:t>
      </w:r>
      <w:r w:rsidR="00606D3B" w:rsidRPr="00606D3B">
        <w:rPr>
          <w:rFonts w:ascii="ArialMT" w:hAnsi="ArialMT" w:cs="ArialMT"/>
          <w:szCs w:val="20"/>
        </w:rPr>
        <w:t xml:space="preserve"> </w:t>
      </w:r>
      <w:r w:rsidR="00606D3B">
        <w:rPr>
          <w:rFonts w:ascii="ArialMT" w:hAnsi="ArialMT" w:cs="ArialMT"/>
          <w:szCs w:val="20"/>
        </w:rPr>
        <w:t>A Projekt megvalósítási időszakának kezdő időpontja</w:t>
      </w:r>
      <w:r w:rsidR="00606D3B" w:rsidRPr="00606D3B">
        <w:rPr>
          <w:rFonts w:ascii="ArialMT" w:hAnsi="ArialMT" w:cs="ArialMT"/>
          <w:szCs w:val="20"/>
        </w:rPr>
        <w:t xml:space="preserve">: </w:t>
      </w:r>
      <w:r w:rsidR="00606D3B" w:rsidRPr="00606D3B">
        <w:rPr>
          <w:rFonts w:ascii="Arial-BoldMT" w:hAnsi="Arial-BoldMT" w:cs="Arial-BoldMT"/>
          <w:bCs/>
          <w:szCs w:val="20"/>
        </w:rPr>
        <w:t>2017.10.01., fizikai befejezésnek tervezett határideje</w:t>
      </w:r>
      <w:r w:rsidR="00606D3B">
        <w:rPr>
          <w:rFonts w:ascii="Arial-BoldMT" w:hAnsi="Arial-BoldMT" w:cs="Arial-BoldMT"/>
          <w:bCs/>
          <w:szCs w:val="20"/>
        </w:rPr>
        <w:t xml:space="preserve"> pedig </w:t>
      </w:r>
      <w:r w:rsidR="00606D3B" w:rsidRPr="00606D3B">
        <w:rPr>
          <w:rFonts w:ascii="Arial-BoldMT" w:hAnsi="Arial-BoldMT" w:cs="Arial-BoldMT"/>
          <w:bCs/>
          <w:szCs w:val="20"/>
        </w:rPr>
        <w:t>2020.09.30.A megvalósítás helyszíne a Debreceni Egyetem</w:t>
      </w:r>
      <w:r w:rsidR="00606D3B">
        <w:rPr>
          <w:rFonts w:ascii="Arial-BoldMT" w:hAnsi="Arial-BoldMT" w:cs="Arial-BoldMT"/>
          <w:bCs/>
          <w:szCs w:val="20"/>
        </w:rPr>
        <w:t xml:space="preserve"> Tudományos és Technológiai P</w:t>
      </w:r>
      <w:r w:rsidR="00606D3B" w:rsidRPr="00606D3B">
        <w:rPr>
          <w:rFonts w:ascii="Arial-BoldMT" w:hAnsi="Arial-BoldMT" w:cs="Arial-BoldMT"/>
          <w:bCs/>
          <w:szCs w:val="20"/>
        </w:rPr>
        <w:t>arkja Debrecenben.</w:t>
      </w:r>
    </w:p>
    <w:p w14:paraId="6C15B259" w14:textId="77777777" w:rsidR="00117FE6" w:rsidRPr="00606D3B" w:rsidRDefault="00117FE6" w:rsidP="00C666CF">
      <w:pPr>
        <w:pStyle w:val="header-lead"/>
        <w:spacing w:before="40"/>
        <w:ind w:left="0"/>
        <w:jc w:val="left"/>
        <w:rPr>
          <w:caps/>
        </w:rPr>
      </w:pPr>
    </w:p>
    <w:p w14:paraId="372480F0" w14:textId="77777777" w:rsidR="005901CF" w:rsidRPr="00123642" w:rsidRDefault="005901CF" w:rsidP="005901CF">
      <w:pPr>
        <w:pStyle w:val="normal-header"/>
        <w:ind w:firstLine="0"/>
      </w:pPr>
    </w:p>
    <w:p w14:paraId="4C7CB576" w14:textId="5D032799" w:rsidR="00394C96" w:rsidRDefault="0023066B" w:rsidP="0023066B">
      <w:pPr>
        <w:pStyle w:val="normal-header"/>
        <w:ind w:firstLine="0"/>
      </w:pPr>
      <w:r>
        <w:t xml:space="preserve">A projekt célja, hogy létrehozzunk egy olyan terápiás terméket, amely jelentős szerepet tölthet be a népbetegségnek számító cukorbetegség kiegészítő terápiájában. A kutatás célja egy olyan </w:t>
      </w:r>
      <w:proofErr w:type="spellStart"/>
      <w:r>
        <w:t>biovegyület</w:t>
      </w:r>
      <w:proofErr w:type="spellEnd"/>
      <w:r>
        <w:t xml:space="preserve"> beazonosítása, amely hatékonyan és klinikailag is bizonyíthatóan lassíthatja, illetve megelőzheti a cukorbetegség szövődményeinek kialakulását. A kutatás teljes körűen kiterjed a keresett vegyület beazonosítására, klinikai vizsgálatára és hatásosságának igazolására, az adott vegyület legjobb forrásának felkutatására, a stabil és piacképes termékforma megtalálására, a szükséges gyártástechnológia kialakítására, az engedélyezési és hatósági kérdések egyeztetésére és a piaci igények és piaci működési mechanizmusok vizsgálatára</w:t>
      </w:r>
      <w:r w:rsidR="00394C96">
        <w:t xml:space="preserve"> .</w:t>
      </w:r>
      <w:r>
        <w:t xml:space="preserve">Célunk egy - cukorbeteg csoportok és </w:t>
      </w:r>
      <w:proofErr w:type="spellStart"/>
      <w:r>
        <w:t>diabetológus</w:t>
      </w:r>
      <w:proofErr w:type="spellEnd"/>
      <w:r>
        <w:t xml:space="preserve"> szakorvosok bevonásával - átfogó és jellemző ismeretanyag megszerzése a cukorbetegek életmódjáról és táplálkozási szokásairól. Ezen specifikus ismeretanyag alapján kerül kifejlesztésre a speciális gyógy</w:t>
      </w:r>
      <w:r w:rsidR="00C66068">
        <w:t xml:space="preserve">ászati célra szánt </w:t>
      </w:r>
      <w:r>
        <w:t>élelmiszer. Keresni fogjuk a cukorbetegség okozta anyagcserezavarokra adott releváns táplálkozástudományi és életmód kutatási válaszokat. A kutatási eredmények is</w:t>
      </w:r>
      <w:r w:rsidR="00C66068">
        <w:t>meretében komplex összetételek és gyógyszerformák</w:t>
      </w:r>
      <w:r>
        <w:t xml:space="preserve"> laboratóriumi fejlesztése, tesztelése zajlik majd. Elvégezzük a felszívódási, hasznosulási és stabilitási vizsgálatokat. A termékfejlesztés során gyártási eljárások vizsgálata, csomagolási anyagok, kiszerelés tesztelése történik meg.</w:t>
      </w:r>
    </w:p>
    <w:p w14:paraId="782674A7" w14:textId="790E1A49" w:rsidR="005901CF" w:rsidRDefault="0023066B" w:rsidP="0023066B">
      <w:pPr>
        <w:pStyle w:val="normal-header"/>
        <w:ind w:firstLine="0"/>
      </w:pPr>
      <w:r>
        <w:t xml:space="preserve"> </w:t>
      </w:r>
      <w:r w:rsidR="00394C96">
        <w:t>A projekt végén egy olyan szabadalommal is védhető, klinikailag alátámasztott, hatóságilag engedélyezett terápiás terméket szeretnék létrehozni, amely már rendelkezik a gyártásához szükséges gyógyszeripari technológiai eljárással és a bevezetéséhez szükséges piaci és marketing háttérrel.</w:t>
      </w:r>
    </w:p>
    <w:p w14:paraId="2D13566F" w14:textId="59E7BA29" w:rsidR="00D56BE5" w:rsidRDefault="00D56BE5" w:rsidP="0023066B">
      <w:pPr>
        <w:pStyle w:val="normal-header"/>
        <w:ind w:firstLine="0"/>
      </w:pPr>
    </w:p>
    <w:p w14:paraId="29DDAEEE" w14:textId="074A365E" w:rsidR="00D56BE5" w:rsidRDefault="00D56BE5" w:rsidP="0023066B">
      <w:pPr>
        <w:pStyle w:val="normal-header"/>
        <w:ind w:firstLine="0"/>
      </w:pPr>
      <w:r>
        <w:lastRenderedPageBreak/>
        <w:t>További információk:</w:t>
      </w:r>
    </w:p>
    <w:p w14:paraId="45146FB7" w14:textId="1F6E7735" w:rsidR="00D56BE5" w:rsidRDefault="00D56BE5" w:rsidP="0023066B">
      <w:pPr>
        <w:pStyle w:val="normal-header"/>
        <w:ind w:firstLine="0"/>
      </w:pPr>
      <w:proofErr w:type="spellStart"/>
      <w:r>
        <w:t>Variocom</w:t>
      </w:r>
      <w:proofErr w:type="spellEnd"/>
      <w:r>
        <w:t xml:space="preserve"> kft.:</w:t>
      </w:r>
    </w:p>
    <w:p w14:paraId="6BDFF528" w14:textId="5B62DFF4" w:rsidR="00CB2DB8" w:rsidRDefault="00CB2DB8" w:rsidP="0023066B">
      <w:pPr>
        <w:pStyle w:val="normal-header"/>
        <w:ind w:firstLine="0"/>
      </w:pPr>
      <w:r>
        <w:t xml:space="preserve">Tőzsér Tamás </w:t>
      </w:r>
    </w:p>
    <w:p w14:paraId="7B368634" w14:textId="6FA521D6" w:rsidR="00CB2DB8" w:rsidRDefault="00CB2DB8" w:rsidP="0023066B">
      <w:pPr>
        <w:pStyle w:val="normal-header"/>
        <w:ind w:firstLine="0"/>
      </w:pPr>
      <w:r>
        <w:t>0612390432</w:t>
      </w:r>
    </w:p>
    <w:p w14:paraId="2D100222" w14:textId="6DD75D24" w:rsidR="00297EA2" w:rsidRDefault="00297EA2" w:rsidP="0023066B">
      <w:pPr>
        <w:pStyle w:val="normal-header"/>
        <w:ind w:firstLine="0"/>
      </w:pPr>
      <w:r>
        <w:t>tozser</w:t>
      </w:r>
      <w:r w:rsidRPr="00297EA2">
        <w:t>@</w:t>
      </w:r>
      <w:r>
        <w:t>vitaplus.hu</w:t>
      </w:r>
    </w:p>
    <w:p w14:paraId="75142F7D" w14:textId="4EFD543C" w:rsidR="00CB2DB8" w:rsidRDefault="00775E1E" w:rsidP="0023066B">
      <w:pPr>
        <w:pStyle w:val="normal-header"/>
        <w:ind w:firstLine="0"/>
      </w:pPr>
      <w:hyperlink r:id="rId6" w:history="1">
        <w:r w:rsidR="001C7BD7" w:rsidRPr="00F1181F">
          <w:rPr>
            <w:rStyle w:val="Hiperhivatkozs"/>
          </w:rPr>
          <w:t>www.variocom.hu</w:t>
        </w:r>
      </w:hyperlink>
    </w:p>
    <w:p w14:paraId="4A53BD3C" w14:textId="67956E24" w:rsidR="001C7BD7" w:rsidRDefault="001C7BD7" w:rsidP="0023066B">
      <w:pPr>
        <w:pStyle w:val="normal-header"/>
        <w:ind w:firstLine="0"/>
      </w:pPr>
    </w:p>
    <w:p w14:paraId="6AAF4DF1" w14:textId="7B413045" w:rsidR="001C7BD7" w:rsidRDefault="001C7BD7" w:rsidP="0023066B">
      <w:pPr>
        <w:pStyle w:val="normal-header"/>
        <w:ind w:firstLine="0"/>
      </w:pPr>
      <w:proofErr w:type="spellStart"/>
      <w:r>
        <w:t>Qlab</w:t>
      </w:r>
      <w:proofErr w:type="spellEnd"/>
      <w:r>
        <w:t xml:space="preserve"> kft:</w:t>
      </w:r>
    </w:p>
    <w:p w14:paraId="0EE5D249" w14:textId="37BA02C8" w:rsidR="001C7BD7" w:rsidRDefault="001C7BD7" w:rsidP="0023066B">
      <w:pPr>
        <w:pStyle w:val="normal-header"/>
        <w:ind w:firstLine="0"/>
      </w:pPr>
      <w:proofErr w:type="spellStart"/>
      <w:r>
        <w:t>Kellmann</w:t>
      </w:r>
      <w:proofErr w:type="spellEnd"/>
      <w:r>
        <w:t xml:space="preserve"> Gábor</w:t>
      </w:r>
    </w:p>
    <w:p w14:paraId="76098440" w14:textId="1E71A980" w:rsidR="00A037AB" w:rsidRDefault="00297EA2" w:rsidP="0023066B">
      <w:pPr>
        <w:pStyle w:val="normal-header"/>
        <w:ind w:firstLine="0"/>
      </w:pPr>
      <w:r>
        <w:t>06204054566</w:t>
      </w:r>
    </w:p>
    <w:p w14:paraId="09805939" w14:textId="2FBC8E20" w:rsidR="00297EA2" w:rsidRDefault="00297EA2" w:rsidP="0023066B">
      <w:pPr>
        <w:pStyle w:val="normal-header"/>
        <w:ind w:firstLine="0"/>
      </w:pPr>
      <w:r>
        <w:t>kellmann.gabor</w:t>
      </w:r>
      <w:r w:rsidRPr="00297EA2">
        <w:t>@</w:t>
      </w:r>
      <w:r>
        <w:t>gmail.com</w:t>
      </w:r>
    </w:p>
    <w:p w14:paraId="3E8CD0F6" w14:textId="7476A272" w:rsidR="001C7BD7" w:rsidRDefault="00775E1E" w:rsidP="0023066B">
      <w:pPr>
        <w:pStyle w:val="normal-header"/>
        <w:ind w:firstLine="0"/>
      </w:pPr>
      <w:hyperlink r:id="rId7" w:history="1">
        <w:r w:rsidR="001C7BD7" w:rsidRPr="00F1181F">
          <w:rPr>
            <w:rStyle w:val="Hiperhivatkozs"/>
          </w:rPr>
          <w:t>www.qlabkft.eu</w:t>
        </w:r>
      </w:hyperlink>
    </w:p>
    <w:p w14:paraId="5DB49195" w14:textId="0642EDBF" w:rsidR="001C7BD7" w:rsidRDefault="001C7BD7" w:rsidP="0023066B">
      <w:pPr>
        <w:pStyle w:val="normal-header"/>
        <w:ind w:firstLine="0"/>
      </w:pPr>
    </w:p>
    <w:p w14:paraId="50A77574" w14:textId="27C2D514" w:rsidR="001C7BD7" w:rsidRDefault="001C7BD7" w:rsidP="0023066B">
      <w:pPr>
        <w:pStyle w:val="normal-header"/>
        <w:ind w:firstLine="0"/>
      </w:pPr>
      <w:r>
        <w:t>Debreceni Egyetem:</w:t>
      </w:r>
    </w:p>
    <w:p w14:paraId="797A23CE" w14:textId="63D0D091" w:rsidR="00173EDD" w:rsidRDefault="001B4E04" w:rsidP="0023066B">
      <w:pPr>
        <w:pStyle w:val="normal-header"/>
        <w:ind w:firstLine="0"/>
      </w:pPr>
      <w:r>
        <w:t>Dr.</w:t>
      </w:r>
      <w:r w:rsidR="00173EDD">
        <w:t xml:space="preserve"> </w:t>
      </w:r>
      <w:r>
        <w:t>habil.</w:t>
      </w:r>
      <w:r w:rsidR="00173EDD">
        <w:t xml:space="preserve"> </w:t>
      </w:r>
      <w:proofErr w:type="spellStart"/>
      <w:r>
        <w:t>Bácskay</w:t>
      </w:r>
      <w:proofErr w:type="spellEnd"/>
      <w:r w:rsidR="00173EDD">
        <w:t xml:space="preserve"> </w:t>
      </w:r>
      <w:r>
        <w:t>Ildikó</w:t>
      </w:r>
      <w:r w:rsidR="00173EDD">
        <w:t xml:space="preserve"> </w:t>
      </w:r>
      <w:r>
        <w:t>egyetemi</w:t>
      </w:r>
      <w:r w:rsidR="00173EDD">
        <w:t xml:space="preserve"> docens</w:t>
      </w:r>
    </w:p>
    <w:p w14:paraId="7A62957F" w14:textId="74DA3650" w:rsidR="00173EDD" w:rsidRDefault="001B4E04" w:rsidP="0023066B">
      <w:pPr>
        <w:pStyle w:val="normal-header"/>
        <w:ind w:firstLine="0"/>
      </w:pPr>
      <w:r>
        <w:t>Oktatási</w:t>
      </w:r>
      <w:r w:rsidR="00173EDD">
        <w:t xml:space="preserve"> </w:t>
      </w:r>
      <w:r>
        <w:t>Dékánhelyettes</w:t>
      </w:r>
    </w:p>
    <w:p w14:paraId="1C7E0F5C" w14:textId="47CC60D6" w:rsidR="00173EDD" w:rsidRDefault="001B4E04" w:rsidP="0023066B">
      <w:pPr>
        <w:pStyle w:val="normal-header"/>
        <w:ind w:firstLine="0"/>
      </w:pPr>
      <w:r>
        <w:t>DE</w:t>
      </w:r>
      <w:r w:rsidR="00173EDD">
        <w:t xml:space="preserve"> </w:t>
      </w:r>
      <w:r>
        <w:t>GYTK</w:t>
      </w:r>
    </w:p>
    <w:p w14:paraId="180C993F" w14:textId="3EED9C07" w:rsidR="00173EDD" w:rsidRDefault="001B4E04" w:rsidP="0023066B">
      <w:pPr>
        <w:pStyle w:val="normal-header"/>
        <w:ind w:firstLine="0"/>
      </w:pPr>
      <w:r>
        <w:t>Gyógyszerésztudományi</w:t>
      </w:r>
      <w:r w:rsidR="00173EDD">
        <w:t xml:space="preserve"> Kar</w:t>
      </w:r>
    </w:p>
    <w:p w14:paraId="714FBD97" w14:textId="3C879874" w:rsidR="00173EDD" w:rsidRDefault="00173EDD" w:rsidP="0023066B">
      <w:pPr>
        <w:pStyle w:val="normal-header"/>
        <w:ind w:firstLine="0"/>
      </w:pPr>
      <w:r>
        <w:t>Gyógyszertechnológiai Tanszék</w:t>
      </w:r>
    </w:p>
    <w:p w14:paraId="57F44566" w14:textId="1B29359B" w:rsidR="001B4E04" w:rsidRDefault="001B4E04" w:rsidP="0023066B">
      <w:pPr>
        <w:pStyle w:val="normal-header"/>
        <w:ind w:firstLine="0"/>
      </w:pPr>
      <w:r>
        <w:t>4032 Debrecen, Nagyerdei körút 98.</w:t>
      </w:r>
    </w:p>
    <w:p w14:paraId="7929B1FA" w14:textId="0DC8BFA9" w:rsidR="001B4E04" w:rsidRDefault="00775E1E" w:rsidP="0023066B">
      <w:pPr>
        <w:pStyle w:val="normal-header"/>
        <w:ind w:firstLine="0"/>
      </w:pPr>
      <w:hyperlink r:id="rId8" w:history="1">
        <w:r w:rsidR="001B4E04" w:rsidRPr="001B4E04">
          <w:t>bacskay.ildiko@pharm.unideb.hu</w:t>
        </w:r>
      </w:hyperlink>
    </w:p>
    <w:p w14:paraId="76562459" w14:textId="77144383" w:rsidR="00922FBD" w:rsidRPr="00922FBD" w:rsidRDefault="00775E1E" w:rsidP="00A422D2">
      <w:pPr>
        <w:pStyle w:val="normal-header"/>
        <w:ind w:firstLine="0"/>
      </w:pPr>
      <w:hyperlink r:id="rId9" w:history="1">
        <w:r w:rsidR="00173EDD" w:rsidRPr="00C04D7C">
          <w:rPr>
            <w:rStyle w:val="Hiperhivatkozs"/>
          </w:rPr>
          <w:t>http://pharm.unideb.hu/</w:t>
        </w:r>
      </w:hyperlink>
    </w:p>
    <w:sectPr w:rsidR="00922FBD" w:rsidRPr="00922FBD" w:rsidSect="006734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7EEE8" w14:textId="77777777" w:rsidR="00775E1E" w:rsidRDefault="00775E1E" w:rsidP="00AB4900">
      <w:pPr>
        <w:spacing w:after="0" w:line="240" w:lineRule="auto"/>
      </w:pPr>
      <w:r>
        <w:separator/>
      </w:r>
    </w:p>
  </w:endnote>
  <w:endnote w:type="continuationSeparator" w:id="0">
    <w:p w14:paraId="531E9058" w14:textId="77777777" w:rsidR="00775E1E" w:rsidRDefault="00775E1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ADC32" w14:textId="77777777"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7509" w14:textId="77777777" w:rsidR="005E2EDE" w:rsidRDefault="005E2EDE">
    <w:pPr>
      <w:pStyle w:val="llb"/>
    </w:pPr>
  </w:p>
  <w:p w14:paraId="705A8F51" w14:textId="77777777"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F56C" w14:textId="77777777"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DD15A" w14:textId="77777777" w:rsidR="00775E1E" w:rsidRDefault="00775E1E" w:rsidP="00AB4900">
      <w:pPr>
        <w:spacing w:after="0" w:line="240" w:lineRule="auto"/>
      </w:pPr>
      <w:r>
        <w:separator/>
      </w:r>
    </w:p>
  </w:footnote>
  <w:footnote w:type="continuationSeparator" w:id="0">
    <w:p w14:paraId="7AD042C0" w14:textId="77777777" w:rsidR="00775E1E" w:rsidRDefault="00775E1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EC6D" w14:textId="77777777"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0D604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0E3D1C5" wp14:editId="6EF35A3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F1916" w14:textId="77777777" w:rsidR="006734FC" w:rsidRDefault="006734FC" w:rsidP="00B50ED9">
    <w:pPr>
      <w:pStyle w:val="lfej"/>
      <w:ind w:left="1701"/>
    </w:pPr>
  </w:p>
  <w:p w14:paraId="3F3265B1" w14:textId="77777777" w:rsidR="006734FC" w:rsidRDefault="006734FC" w:rsidP="00B50ED9">
    <w:pPr>
      <w:pStyle w:val="lfej"/>
      <w:ind w:left="1701"/>
    </w:pPr>
  </w:p>
  <w:p w14:paraId="0B740528" w14:textId="77777777" w:rsidR="006734FC" w:rsidRDefault="006734FC" w:rsidP="00B50ED9">
    <w:pPr>
      <w:pStyle w:val="lfej"/>
      <w:ind w:left="1701"/>
    </w:pPr>
  </w:p>
  <w:p w14:paraId="7CF67870" w14:textId="77777777" w:rsidR="006734FC" w:rsidRDefault="006734FC" w:rsidP="00B50ED9">
    <w:pPr>
      <w:pStyle w:val="lfej"/>
      <w:ind w:left="1701"/>
    </w:pPr>
  </w:p>
  <w:p w14:paraId="167767A3" w14:textId="77777777" w:rsidR="006734FC" w:rsidRDefault="006734FC" w:rsidP="00B50ED9">
    <w:pPr>
      <w:pStyle w:val="lfej"/>
      <w:ind w:left="1701"/>
    </w:pPr>
  </w:p>
  <w:p w14:paraId="7DCF90EF" w14:textId="77777777"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B8A9D" w14:textId="77777777"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17F75"/>
    <w:rsid w:val="00045F17"/>
    <w:rsid w:val="00081A6B"/>
    <w:rsid w:val="000B2CD5"/>
    <w:rsid w:val="000F4E96"/>
    <w:rsid w:val="00111913"/>
    <w:rsid w:val="00117FE6"/>
    <w:rsid w:val="00127A4F"/>
    <w:rsid w:val="00146ACE"/>
    <w:rsid w:val="00173EDD"/>
    <w:rsid w:val="001B4E04"/>
    <w:rsid w:val="001C7BD7"/>
    <w:rsid w:val="001E6A2A"/>
    <w:rsid w:val="0023066B"/>
    <w:rsid w:val="00232166"/>
    <w:rsid w:val="002441AB"/>
    <w:rsid w:val="00244F73"/>
    <w:rsid w:val="00297EA2"/>
    <w:rsid w:val="002A6DE9"/>
    <w:rsid w:val="002C52D0"/>
    <w:rsid w:val="002D426F"/>
    <w:rsid w:val="002F678C"/>
    <w:rsid w:val="00316890"/>
    <w:rsid w:val="00344C67"/>
    <w:rsid w:val="00353E8C"/>
    <w:rsid w:val="00392B1A"/>
    <w:rsid w:val="00394C96"/>
    <w:rsid w:val="003D5F77"/>
    <w:rsid w:val="00412CCD"/>
    <w:rsid w:val="004370CA"/>
    <w:rsid w:val="004C625A"/>
    <w:rsid w:val="004E6CFA"/>
    <w:rsid w:val="00522599"/>
    <w:rsid w:val="005245AD"/>
    <w:rsid w:val="005318E8"/>
    <w:rsid w:val="00575549"/>
    <w:rsid w:val="005901CF"/>
    <w:rsid w:val="005C2567"/>
    <w:rsid w:val="005D030D"/>
    <w:rsid w:val="005E2EDE"/>
    <w:rsid w:val="00606D3B"/>
    <w:rsid w:val="006610E7"/>
    <w:rsid w:val="006734FC"/>
    <w:rsid w:val="006A1E4D"/>
    <w:rsid w:val="006C0217"/>
    <w:rsid w:val="006D0ADF"/>
    <w:rsid w:val="00775E1E"/>
    <w:rsid w:val="0078269C"/>
    <w:rsid w:val="007A6928"/>
    <w:rsid w:val="007D4A7C"/>
    <w:rsid w:val="007E2F6D"/>
    <w:rsid w:val="00816521"/>
    <w:rsid w:val="00853FCD"/>
    <w:rsid w:val="008639A6"/>
    <w:rsid w:val="008B5441"/>
    <w:rsid w:val="009039F9"/>
    <w:rsid w:val="00922FBD"/>
    <w:rsid w:val="00961A31"/>
    <w:rsid w:val="009B38F5"/>
    <w:rsid w:val="009C486D"/>
    <w:rsid w:val="009D2C62"/>
    <w:rsid w:val="00A037AB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53549"/>
    <w:rsid w:val="00BC63BE"/>
    <w:rsid w:val="00C573C0"/>
    <w:rsid w:val="00C66068"/>
    <w:rsid w:val="00C666CF"/>
    <w:rsid w:val="00C87FFB"/>
    <w:rsid w:val="00C9125A"/>
    <w:rsid w:val="00C9496E"/>
    <w:rsid w:val="00CB133A"/>
    <w:rsid w:val="00CB2609"/>
    <w:rsid w:val="00CB2DB8"/>
    <w:rsid w:val="00CC0E55"/>
    <w:rsid w:val="00D15E97"/>
    <w:rsid w:val="00D42BAB"/>
    <w:rsid w:val="00D50544"/>
    <w:rsid w:val="00D56BE5"/>
    <w:rsid w:val="00D609B1"/>
    <w:rsid w:val="00DC0ECD"/>
    <w:rsid w:val="00DC5E5A"/>
    <w:rsid w:val="00E4737F"/>
    <w:rsid w:val="00E51A93"/>
    <w:rsid w:val="00E824DA"/>
    <w:rsid w:val="00E93C65"/>
    <w:rsid w:val="00EA2F16"/>
    <w:rsid w:val="00EF53E1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4E5B"/>
  <w15:docId w15:val="{C46DB29C-E9D0-433C-8141-51A500D2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017F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F75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F75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F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F75"/>
    <w:rPr>
      <w:b/>
      <w:bCs/>
      <w:szCs w:val="20"/>
    </w:rPr>
  </w:style>
  <w:style w:type="character" w:styleId="Hiperhivatkozs">
    <w:name w:val="Hyperlink"/>
    <w:basedOn w:val="Bekezdsalapbettpusa"/>
    <w:uiPriority w:val="99"/>
    <w:unhideWhenUsed/>
    <w:rsid w:val="001C7BD7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C7B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skay.ildiko@pharm.unideb.h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qlabkft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ariocom.h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harm.unideb.h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3</cp:revision>
  <cp:lastPrinted>2017-11-14T07:24:00Z</cp:lastPrinted>
  <dcterms:created xsi:type="dcterms:W3CDTF">2017-11-14T07:25:00Z</dcterms:created>
  <dcterms:modified xsi:type="dcterms:W3CDTF">2017-11-15T10:15:00Z</dcterms:modified>
</cp:coreProperties>
</file>